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8AC8" w14:textId="77777777" w:rsidR="003D1721" w:rsidRPr="00190919" w:rsidRDefault="001861FC">
      <w:pPr>
        <w:ind w:left="-5"/>
        <w:rPr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</w:t>
      </w:r>
      <w:r w:rsidRPr="00147A87">
        <w:rPr>
          <w:b/>
          <w:lang w:val="ru-RU"/>
        </w:rPr>
        <w:t xml:space="preserve">                                                                          </w:t>
      </w:r>
      <w:r w:rsidR="00704E98">
        <w:rPr>
          <w:b/>
          <w:lang w:val="ru-RU"/>
        </w:rPr>
        <w:t>ПРОТОКОЛ №1</w:t>
      </w:r>
      <w:r w:rsidR="007939B6">
        <w:rPr>
          <w:b/>
          <w:lang w:val="ru-RU"/>
        </w:rPr>
        <w:t>6</w:t>
      </w:r>
      <w:r w:rsidRPr="00190919">
        <w:rPr>
          <w:b/>
          <w:lang w:val="ru-RU"/>
        </w:rPr>
        <w:t xml:space="preserve"> </w:t>
      </w:r>
      <w:r w:rsidRPr="00190919">
        <w:rPr>
          <w:lang w:val="ru-RU"/>
        </w:rPr>
        <w:t xml:space="preserve"> </w:t>
      </w:r>
    </w:p>
    <w:p w14:paraId="72880161" w14:textId="77777777" w:rsidR="007939B6" w:rsidRDefault="001861FC">
      <w:pPr>
        <w:rPr>
          <w:lang w:val="ru-RU"/>
        </w:rPr>
      </w:pPr>
      <w:r w:rsidRPr="00190919">
        <w:rPr>
          <w:lang w:val="ru-RU"/>
        </w:rPr>
        <w:t xml:space="preserve">            </w:t>
      </w:r>
      <w:r w:rsidR="007939B6">
        <w:rPr>
          <w:lang w:val="ru-RU"/>
        </w:rPr>
        <w:t xml:space="preserve">совместного </w:t>
      </w:r>
      <w:r w:rsidRPr="00190919">
        <w:rPr>
          <w:lang w:val="ru-RU"/>
        </w:rPr>
        <w:t xml:space="preserve">заседания Комитета по стандартам и образовательной деятельности </w:t>
      </w:r>
      <w:r w:rsidR="007939B6">
        <w:rPr>
          <w:lang w:val="ru-RU"/>
        </w:rPr>
        <w:t xml:space="preserve">и </w:t>
      </w:r>
    </w:p>
    <w:p w14:paraId="66A9E790" w14:textId="77777777" w:rsidR="003D1721" w:rsidRPr="00190919" w:rsidRDefault="007939B6">
      <w:pPr>
        <w:rPr>
          <w:lang w:val="ru-RU"/>
        </w:rPr>
      </w:pPr>
      <w:r>
        <w:rPr>
          <w:lang w:val="ru-RU"/>
        </w:rPr>
        <w:t xml:space="preserve">                                                               Контрольного комитета </w:t>
      </w:r>
      <w:r w:rsidR="001861FC" w:rsidRPr="00190919">
        <w:rPr>
          <w:lang w:val="ru-RU"/>
        </w:rPr>
        <w:t xml:space="preserve">СРО АКФО  </w:t>
      </w:r>
    </w:p>
    <w:p w14:paraId="1F256CEF" w14:textId="77777777" w:rsidR="003D1721" w:rsidRPr="00190919" w:rsidRDefault="005A084F">
      <w:pPr>
        <w:rPr>
          <w:lang w:val="ru-RU"/>
        </w:rPr>
      </w:pPr>
      <w:r>
        <w:rPr>
          <w:lang w:val="ru-RU"/>
        </w:rPr>
        <w:t>г</w:t>
      </w:r>
      <w:r w:rsidR="001861FC" w:rsidRPr="00190919">
        <w:rPr>
          <w:lang w:val="ru-RU"/>
        </w:rPr>
        <w:t xml:space="preserve">. Москва                                                                                                                            </w:t>
      </w:r>
      <w:r w:rsidR="007939B6">
        <w:rPr>
          <w:lang w:val="ru-RU"/>
        </w:rPr>
        <w:t>18</w:t>
      </w:r>
      <w:r w:rsidR="00AD728C">
        <w:rPr>
          <w:lang w:val="ru-RU"/>
        </w:rPr>
        <w:t xml:space="preserve"> </w:t>
      </w:r>
      <w:r w:rsidR="00FF20D0">
        <w:rPr>
          <w:lang w:val="ru-RU"/>
        </w:rPr>
        <w:t>феврал</w:t>
      </w:r>
      <w:r w:rsidR="001861FC" w:rsidRPr="00190919">
        <w:rPr>
          <w:lang w:val="ru-RU"/>
        </w:rPr>
        <w:t>я 20</w:t>
      </w:r>
      <w:r w:rsidR="00FF20D0">
        <w:rPr>
          <w:lang w:val="ru-RU"/>
        </w:rPr>
        <w:t xml:space="preserve">20 </w:t>
      </w:r>
      <w:r w:rsidR="001861FC" w:rsidRPr="00190919">
        <w:rPr>
          <w:lang w:val="ru-RU"/>
        </w:rPr>
        <w:t xml:space="preserve">г.  </w:t>
      </w:r>
    </w:p>
    <w:p w14:paraId="79D0DCB2" w14:textId="77777777" w:rsidR="005A084F" w:rsidRDefault="001861FC">
      <w:pPr>
        <w:rPr>
          <w:lang w:val="ru-RU"/>
        </w:rPr>
      </w:pPr>
      <w:r w:rsidRPr="00190919">
        <w:rPr>
          <w:lang w:val="ru-RU"/>
        </w:rPr>
        <w:t>Кворум есть</w:t>
      </w:r>
      <w:r w:rsidR="00FF20D0">
        <w:rPr>
          <w:lang w:val="ru-RU"/>
        </w:rPr>
        <w:t xml:space="preserve">. </w:t>
      </w:r>
    </w:p>
    <w:p w14:paraId="5CAF8AA1" w14:textId="77777777" w:rsidR="003D1721" w:rsidRPr="00190919" w:rsidRDefault="005A084F">
      <w:pPr>
        <w:rPr>
          <w:lang w:val="ru-RU"/>
        </w:rPr>
      </w:pPr>
      <w:r>
        <w:rPr>
          <w:lang w:val="ru-RU"/>
        </w:rPr>
        <w:t xml:space="preserve">Приглашены представители компании «Кадровые ресурсы». </w:t>
      </w:r>
    </w:p>
    <w:p w14:paraId="556626F7" w14:textId="77777777" w:rsidR="003D1721" w:rsidRDefault="001861FC">
      <w:pPr>
        <w:spacing w:after="229"/>
        <w:ind w:left="-5"/>
        <w:rPr>
          <w:lang w:val="ru-RU"/>
        </w:rPr>
      </w:pPr>
      <w:r w:rsidRPr="00190919">
        <w:rPr>
          <w:b/>
          <w:lang w:val="ru-RU"/>
        </w:rPr>
        <w:t xml:space="preserve">РЕШИЛИ: </w:t>
      </w:r>
      <w:r w:rsidRPr="00190919">
        <w:rPr>
          <w:lang w:val="ru-RU"/>
        </w:rPr>
        <w:t xml:space="preserve"> </w:t>
      </w:r>
    </w:p>
    <w:p w14:paraId="4AF1C1D3" w14:textId="77777777" w:rsidR="007939B6" w:rsidRDefault="007939B6" w:rsidP="007939B6">
      <w:pPr>
        <w:pStyle w:val="a3"/>
        <w:numPr>
          <w:ilvl w:val="0"/>
          <w:numId w:val="3"/>
        </w:numPr>
        <w:spacing w:after="229"/>
        <w:rPr>
          <w:lang w:val="ru-RU"/>
        </w:rPr>
      </w:pPr>
      <w:r>
        <w:rPr>
          <w:lang w:val="ru-RU"/>
        </w:rPr>
        <w:t>Утвердить Регламент проведения предварительной проверки кандидатов</w:t>
      </w:r>
      <w:r w:rsidR="0018486E">
        <w:rPr>
          <w:lang w:val="ru-RU"/>
        </w:rPr>
        <w:t xml:space="preserve"> на вступление в Ассоциацию.</w:t>
      </w:r>
    </w:p>
    <w:p w14:paraId="37A58B4D" w14:textId="77777777" w:rsidR="0018486E" w:rsidRDefault="0018486E" w:rsidP="007939B6">
      <w:pPr>
        <w:pStyle w:val="a3"/>
        <w:numPr>
          <w:ilvl w:val="0"/>
          <w:numId w:val="3"/>
        </w:numPr>
        <w:spacing w:after="229"/>
        <w:rPr>
          <w:lang w:val="ru-RU"/>
        </w:rPr>
      </w:pPr>
      <w:r>
        <w:rPr>
          <w:lang w:val="ru-RU"/>
        </w:rPr>
        <w:t xml:space="preserve">Рекомендовать Правлению </w:t>
      </w:r>
      <w:r w:rsidR="00B259E9">
        <w:rPr>
          <w:lang w:val="ru-RU"/>
        </w:rPr>
        <w:t>утвердить</w:t>
      </w:r>
      <w:r>
        <w:rPr>
          <w:lang w:val="ru-RU"/>
        </w:rPr>
        <w:t xml:space="preserve"> изменения в Положение о контроле членов СРО АКФО и в Положение о представительствах и региональных представителях СРО АКФО.</w:t>
      </w:r>
    </w:p>
    <w:p w14:paraId="64DDE608" w14:textId="77777777" w:rsidR="0018486E" w:rsidRDefault="0018486E" w:rsidP="0018486E">
      <w:pPr>
        <w:spacing w:after="229"/>
        <w:ind w:left="345" w:firstLine="0"/>
        <w:rPr>
          <w:lang w:val="ru-RU"/>
        </w:rPr>
      </w:pPr>
      <w:r>
        <w:rPr>
          <w:lang w:val="ru-RU"/>
        </w:rPr>
        <w:t>Отв. Н. Карасева, А. Москаленко      срок: 26.02.20г.</w:t>
      </w:r>
    </w:p>
    <w:p w14:paraId="2FCEB1AD" w14:textId="77777777" w:rsidR="005A084F" w:rsidRDefault="005A084F" w:rsidP="005A084F">
      <w:pPr>
        <w:pStyle w:val="a3"/>
        <w:numPr>
          <w:ilvl w:val="0"/>
          <w:numId w:val="3"/>
        </w:numPr>
        <w:spacing w:after="229"/>
        <w:rPr>
          <w:lang w:val="ru-RU"/>
        </w:rPr>
      </w:pPr>
      <w:r>
        <w:rPr>
          <w:lang w:val="ru-RU"/>
        </w:rPr>
        <w:t xml:space="preserve">Принять информацию </w:t>
      </w:r>
      <w:proofErr w:type="spellStart"/>
      <w:r>
        <w:rPr>
          <w:lang w:val="ru-RU"/>
        </w:rPr>
        <w:t>С.Махнача</w:t>
      </w:r>
      <w:proofErr w:type="spellEnd"/>
      <w:r>
        <w:rPr>
          <w:lang w:val="ru-RU"/>
        </w:rPr>
        <w:t xml:space="preserve"> о порядке аудита профильных подрядчиков к сведению. Рекомендовать ООО «Кадровые ресурсы» пройти аудит 3 квартала 2019г. в установленные сроки и представить в Контрольный комитет согласованную форму Заключения аудитора.</w:t>
      </w:r>
    </w:p>
    <w:p w14:paraId="2782FB7D" w14:textId="77777777" w:rsidR="00DE72D9" w:rsidRDefault="00DE72D9" w:rsidP="0018486E">
      <w:pPr>
        <w:pStyle w:val="a3"/>
        <w:numPr>
          <w:ilvl w:val="0"/>
          <w:numId w:val="3"/>
        </w:numPr>
        <w:spacing w:after="229"/>
        <w:rPr>
          <w:lang w:val="ru-RU"/>
        </w:rPr>
      </w:pPr>
      <w:r>
        <w:rPr>
          <w:lang w:val="ru-RU"/>
        </w:rPr>
        <w:t>Принять показатели удельного веса взносов в фонды для общепита в размере 5,0% и для услуг по деятельности гостиниц и прочих мест временного проживания в размере 3,5%.</w:t>
      </w:r>
    </w:p>
    <w:p w14:paraId="66F6A261" w14:textId="77777777" w:rsidR="0018486E" w:rsidRDefault="00DE72D9" w:rsidP="0018486E">
      <w:pPr>
        <w:pStyle w:val="a3"/>
        <w:numPr>
          <w:ilvl w:val="0"/>
          <w:numId w:val="3"/>
        </w:numPr>
        <w:spacing w:after="229"/>
        <w:rPr>
          <w:lang w:val="ru-RU"/>
        </w:rPr>
      </w:pPr>
      <w:r>
        <w:rPr>
          <w:lang w:val="ru-RU"/>
        </w:rPr>
        <w:t>Рекомендовать Правлению утвердить свод</w:t>
      </w:r>
      <w:r w:rsidR="0018486E">
        <w:rPr>
          <w:lang w:val="ru-RU"/>
        </w:rPr>
        <w:t xml:space="preserve">ную таблицу ключевых показателей налоговой нагрузки </w:t>
      </w:r>
      <w:r>
        <w:rPr>
          <w:lang w:val="ru-RU"/>
        </w:rPr>
        <w:t xml:space="preserve">для </w:t>
      </w:r>
      <w:r w:rsidR="0018486E">
        <w:rPr>
          <w:lang w:val="ru-RU"/>
        </w:rPr>
        <w:t>фасилити услуг.</w:t>
      </w:r>
    </w:p>
    <w:p w14:paraId="1EC05761" w14:textId="77777777" w:rsidR="00DE72D9" w:rsidRPr="00DE72D9" w:rsidRDefault="00DE72D9" w:rsidP="00DE72D9">
      <w:pPr>
        <w:spacing w:after="229"/>
        <w:ind w:left="345" w:firstLine="0"/>
        <w:rPr>
          <w:lang w:val="ru-RU"/>
        </w:rPr>
      </w:pPr>
      <w:r>
        <w:rPr>
          <w:lang w:val="ru-RU"/>
        </w:rPr>
        <w:t>Отв. М. Харламов, срок 26.02.20г.</w:t>
      </w:r>
    </w:p>
    <w:p w14:paraId="53E4EC8B" w14:textId="77777777" w:rsidR="0018486E" w:rsidRDefault="0018486E" w:rsidP="0018486E">
      <w:pPr>
        <w:pStyle w:val="a3"/>
        <w:numPr>
          <w:ilvl w:val="0"/>
          <w:numId w:val="3"/>
        </w:numPr>
        <w:spacing w:after="229"/>
        <w:rPr>
          <w:lang w:val="ru-RU"/>
        </w:rPr>
      </w:pPr>
      <w:r>
        <w:rPr>
          <w:lang w:val="ru-RU"/>
        </w:rPr>
        <w:t xml:space="preserve">Внести в Глоссарий </w:t>
      </w:r>
      <w:r w:rsidR="00B259E9">
        <w:rPr>
          <w:lang w:val="ru-RU"/>
        </w:rPr>
        <w:t>Ассоциации следующие</w:t>
      </w:r>
      <w:r>
        <w:rPr>
          <w:lang w:val="ru-RU"/>
        </w:rPr>
        <w:t xml:space="preserve"> термины: </w:t>
      </w:r>
      <w:r w:rsidR="00B259E9">
        <w:rPr>
          <w:lang w:val="ru-RU"/>
        </w:rPr>
        <w:t xml:space="preserve">«Фасилити услуги», «Фасилити операторы» </w:t>
      </w:r>
      <w:r>
        <w:rPr>
          <w:lang w:val="ru-RU"/>
        </w:rPr>
        <w:t>«Реестр участников рынка фасилити услуг», «</w:t>
      </w:r>
      <w:r w:rsidR="00B259E9">
        <w:rPr>
          <w:lang w:val="ru-RU"/>
        </w:rPr>
        <w:t xml:space="preserve">Услуги </w:t>
      </w:r>
      <w:proofErr w:type="spellStart"/>
      <w:r w:rsidR="00B259E9">
        <w:rPr>
          <w:lang w:val="ru-RU"/>
        </w:rPr>
        <w:t>мультисервиса</w:t>
      </w:r>
      <w:proofErr w:type="spellEnd"/>
      <w:r>
        <w:rPr>
          <w:lang w:val="ru-RU"/>
        </w:rPr>
        <w:t>»</w:t>
      </w:r>
      <w:r w:rsidR="00B259E9">
        <w:rPr>
          <w:lang w:val="ru-RU"/>
        </w:rPr>
        <w:t>.</w:t>
      </w:r>
      <w:r>
        <w:rPr>
          <w:lang w:val="ru-RU"/>
        </w:rPr>
        <w:t xml:space="preserve"> </w:t>
      </w:r>
    </w:p>
    <w:p w14:paraId="10537534" w14:textId="77777777" w:rsidR="00B259E9" w:rsidRDefault="00B259E9" w:rsidP="00B259E9">
      <w:pPr>
        <w:spacing w:after="229"/>
        <w:ind w:left="345" w:firstLine="0"/>
        <w:rPr>
          <w:lang w:val="ru-RU"/>
        </w:rPr>
      </w:pPr>
      <w:r>
        <w:rPr>
          <w:lang w:val="ru-RU"/>
        </w:rPr>
        <w:t xml:space="preserve">Отв. Г. </w:t>
      </w:r>
      <w:proofErr w:type="spellStart"/>
      <w:r>
        <w:rPr>
          <w:lang w:val="ru-RU"/>
        </w:rPr>
        <w:t>Дасевич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срок  27.02.20г.</w:t>
      </w:r>
      <w:proofErr w:type="gramEnd"/>
    </w:p>
    <w:p w14:paraId="6CC40429" w14:textId="77777777" w:rsidR="00B259E9" w:rsidRDefault="00B259E9" w:rsidP="00B259E9">
      <w:pPr>
        <w:pStyle w:val="a3"/>
        <w:numPr>
          <w:ilvl w:val="0"/>
          <w:numId w:val="3"/>
        </w:numPr>
        <w:spacing w:after="229"/>
        <w:rPr>
          <w:lang w:val="ru-RU"/>
        </w:rPr>
      </w:pPr>
      <w:r>
        <w:rPr>
          <w:lang w:val="ru-RU"/>
        </w:rPr>
        <w:t>Рекомендовать Правлению утвердить изменения в Положение о порядке ведения реестра участников рынка клининга и технической эксплуатации.</w:t>
      </w:r>
    </w:p>
    <w:p w14:paraId="36E0828B" w14:textId="77777777" w:rsidR="00B259E9" w:rsidRDefault="00B259E9" w:rsidP="00B259E9">
      <w:pPr>
        <w:spacing w:after="229"/>
        <w:ind w:left="345" w:firstLine="0"/>
        <w:rPr>
          <w:lang w:val="ru-RU"/>
        </w:rPr>
      </w:pPr>
      <w:r>
        <w:rPr>
          <w:lang w:val="ru-RU"/>
        </w:rPr>
        <w:t xml:space="preserve">Отв. </w:t>
      </w:r>
      <w:proofErr w:type="spellStart"/>
      <w:r>
        <w:rPr>
          <w:lang w:val="ru-RU"/>
        </w:rPr>
        <w:t>М.Харламов</w:t>
      </w:r>
      <w:proofErr w:type="spellEnd"/>
      <w:r>
        <w:rPr>
          <w:lang w:val="ru-RU"/>
        </w:rPr>
        <w:t>, срок 26.02.20г.</w:t>
      </w:r>
    </w:p>
    <w:p w14:paraId="5DFCECD4" w14:textId="77777777" w:rsidR="00DE72D9" w:rsidRDefault="00B259E9" w:rsidP="00DE72D9">
      <w:pPr>
        <w:pStyle w:val="a3"/>
        <w:numPr>
          <w:ilvl w:val="0"/>
          <w:numId w:val="3"/>
        </w:numPr>
        <w:ind w:left="284" w:hanging="299"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DE72D9">
        <w:rPr>
          <w:lang w:val="ru-RU"/>
        </w:rPr>
        <w:t xml:space="preserve">Утвердить драйверы для </w:t>
      </w:r>
      <w:r w:rsidR="00DE72D9" w:rsidRPr="00DE72D9">
        <w:rPr>
          <w:lang w:val="ru-RU"/>
        </w:rPr>
        <w:t xml:space="preserve">оценки тендеров и </w:t>
      </w:r>
      <w:r w:rsidR="00DE72D9" w:rsidRPr="00DE72D9">
        <w:rPr>
          <w:rFonts w:asciiTheme="minorHAnsi" w:eastAsiaTheme="minorHAnsi" w:hAnsiTheme="minorHAnsi" w:cstheme="minorBidi"/>
          <w:color w:val="auto"/>
          <w:lang w:val="ru-RU" w:bidi="ar-SA"/>
        </w:rPr>
        <w:t>объемов закупок ФМ-услуг по Заказчикам проекта «Ритейл»</w:t>
      </w:r>
      <w:r w:rsidR="00DE72D9">
        <w:rPr>
          <w:rFonts w:asciiTheme="minorHAnsi" w:eastAsiaTheme="minorHAnsi" w:hAnsiTheme="minorHAnsi" w:cstheme="minorBidi"/>
          <w:color w:val="auto"/>
          <w:lang w:val="ru-RU" w:bidi="ar-SA"/>
        </w:rPr>
        <w:t>.</w:t>
      </w:r>
    </w:p>
    <w:p w14:paraId="4B167527" w14:textId="77777777" w:rsidR="00DE72D9" w:rsidRDefault="00DE72D9" w:rsidP="00DE72D9">
      <w:pPr>
        <w:pStyle w:val="a3"/>
        <w:numPr>
          <w:ilvl w:val="0"/>
          <w:numId w:val="3"/>
        </w:numPr>
        <w:ind w:left="284" w:hanging="299"/>
        <w:rPr>
          <w:rFonts w:asciiTheme="minorHAnsi" w:eastAsiaTheme="minorHAnsi" w:hAnsiTheme="minorHAnsi" w:cstheme="minorBidi"/>
          <w:color w:val="auto"/>
          <w:lang w:val="ru-RU" w:bidi="ar-SA"/>
        </w:rPr>
      </w:pPr>
      <w:r>
        <w:rPr>
          <w:rFonts w:asciiTheme="minorHAnsi" w:eastAsiaTheme="minorHAnsi" w:hAnsiTheme="minorHAnsi" w:cstheme="minorBidi"/>
          <w:color w:val="auto"/>
          <w:lang w:val="ru-RU" w:bidi="ar-SA"/>
        </w:rPr>
        <w:t xml:space="preserve">В связи с невозможностью сформировать справочник по медицинским учреждениям до 5 марта 2020г. перенести срок формирования справочников по 5 секторам </w:t>
      </w:r>
      <w:r w:rsidR="005A084F">
        <w:rPr>
          <w:rFonts w:asciiTheme="minorHAnsi" w:eastAsiaTheme="minorHAnsi" w:hAnsiTheme="minorHAnsi" w:cstheme="minorBidi"/>
          <w:color w:val="auto"/>
          <w:lang w:val="ru-RU" w:bidi="ar-SA"/>
        </w:rPr>
        <w:t xml:space="preserve">по типу помещений и виду работ </w:t>
      </w:r>
      <w:r>
        <w:rPr>
          <w:rFonts w:asciiTheme="minorHAnsi" w:eastAsiaTheme="minorHAnsi" w:hAnsiTheme="minorHAnsi" w:cstheme="minorBidi"/>
          <w:color w:val="auto"/>
          <w:lang w:val="ru-RU" w:bidi="ar-SA"/>
        </w:rPr>
        <w:t>до 05.03.20г.</w:t>
      </w:r>
    </w:p>
    <w:p w14:paraId="379947D7" w14:textId="77777777" w:rsidR="005A084F" w:rsidRDefault="005A084F" w:rsidP="00DE72D9">
      <w:pPr>
        <w:pStyle w:val="a3"/>
        <w:numPr>
          <w:ilvl w:val="0"/>
          <w:numId w:val="3"/>
        </w:numPr>
        <w:ind w:left="284" w:hanging="299"/>
        <w:rPr>
          <w:rFonts w:asciiTheme="minorHAnsi" w:eastAsiaTheme="minorHAnsi" w:hAnsiTheme="minorHAnsi" w:cstheme="minorBidi"/>
          <w:color w:val="auto"/>
          <w:lang w:val="ru-RU" w:bidi="ar-SA"/>
        </w:rPr>
      </w:pPr>
      <w:r>
        <w:rPr>
          <w:rFonts w:asciiTheme="minorHAnsi" w:eastAsiaTheme="minorHAnsi" w:hAnsiTheme="minorHAnsi" w:cstheme="minorBidi"/>
          <w:color w:val="auto"/>
          <w:lang w:val="ru-RU" w:bidi="ar-SA"/>
        </w:rPr>
        <w:t xml:space="preserve">Определить и согласовать с руководством Ассоциации </w:t>
      </w:r>
      <w:r w:rsidR="00DE72D9">
        <w:rPr>
          <w:rFonts w:asciiTheme="minorHAnsi" w:eastAsiaTheme="minorHAnsi" w:hAnsiTheme="minorHAnsi" w:cstheme="minorBidi"/>
          <w:color w:val="auto"/>
          <w:lang w:val="ru-RU" w:bidi="ar-SA"/>
        </w:rPr>
        <w:t xml:space="preserve">условия </w:t>
      </w:r>
      <w:r>
        <w:rPr>
          <w:rFonts w:asciiTheme="minorHAnsi" w:eastAsiaTheme="minorHAnsi" w:hAnsiTheme="minorHAnsi" w:cstheme="minorBidi"/>
          <w:color w:val="auto"/>
          <w:lang w:val="ru-RU" w:bidi="ar-SA"/>
        </w:rPr>
        <w:t>дальнейшего формирования типового технического задания на основе справочников.</w:t>
      </w:r>
    </w:p>
    <w:p w14:paraId="0E65C173" w14:textId="77777777" w:rsidR="00DE72D9" w:rsidRPr="005A084F" w:rsidRDefault="005A084F" w:rsidP="005A084F">
      <w:pPr>
        <w:ind w:left="284" w:firstLine="0"/>
        <w:rPr>
          <w:rFonts w:asciiTheme="minorHAnsi" w:eastAsiaTheme="minorHAnsi" w:hAnsiTheme="minorHAnsi" w:cstheme="minorBidi"/>
          <w:color w:val="auto"/>
          <w:lang w:val="ru-RU" w:bidi="ar-SA"/>
        </w:rPr>
      </w:pPr>
      <w:r>
        <w:rPr>
          <w:rFonts w:asciiTheme="minorHAnsi" w:eastAsiaTheme="minorHAnsi" w:hAnsiTheme="minorHAnsi" w:cstheme="minorBidi"/>
          <w:color w:val="auto"/>
          <w:lang w:val="ru-RU" w:bidi="ar-SA"/>
        </w:rPr>
        <w:t xml:space="preserve">Отв. </w:t>
      </w:r>
      <w:proofErr w:type="spellStart"/>
      <w:r>
        <w:rPr>
          <w:rFonts w:asciiTheme="minorHAnsi" w:eastAsiaTheme="minorHAnsi" w:hAnsiTheme="minorHAnsi" w:cstheme="minorBidi"/>
          <w:color w:val="auto"/>
          <w:lang w:val="ru-RU" w:bidi="ar-SA"/>
        </w:rPr>
        <w:t>М.Харламов</w:t>
      </w:r>
      <w:proofErr w:type="spellEnd"/>
      <w:r>
        <w:rPr>
          <w:rFonts w:asciiTheme="minorHAnsi" w:eastAsiaTheme="minorHAnsi" w:hAnsiTheme="minorHAnsi" w:cstheme="minorBidi"/>
          <w:color w:val="auto"/>
          <w:lang w:val="ru-RU" w:bidi="ar-SA"/>
        </w:rPr>
        <w:t>, срок 01.03.20г.</w:t>
      </w:r>
      <w:r w:rsidRPr="005A084F">
        <w:rPr>
          <w:rFonts w:asciiTheme="minorHAnsi" w:eastAsiaTheme="minorHAnsi" w:hAnsiTheme="minorHAnsi" w:cstheme="minorBidi"/>
          <w:color w:val="auto"/>
          <w:lang w:val="ru-RU" w:bidi="ar-SA"/>
        </w:rPr>
        <w:t xml:space="preserve"> </w:t>
      </w:r>
    </w:p>
    <w:p w14:paraId="70BB110C" w14:textId="77777777" w:rsidR="005A084F" w:rsidRDefault="005A084F" w:rsidP="005A084F">
      <w:pPr>
        <w:spacing w:after="155"/>
        <w:ind w:left="375" w:firstLine="0"/>
        <w:rPr>
          <w:lang w:val="ru-RU"/>
        </w:rPr>
      </w:pPr>
    </w:p>
    <w:p w14:paraId="5389E302" w14:textId="77777777" w:rsidR="007939B6" w:rsidRPr="005A084F" w:rsidRDefault="007F470F" w:rsidP="005A084F">
      <w:pPr>
        <w:pStyle w:val="a4"/>
        <w:rPr>
          <w:b/>
          <w:lang w:val="ru-RU"/>
        </w:rPr>
      </w:pPr>
      <w:r w:rsidRPr="0067602F">
        <w:rPr>
          <w:lang w:val="ru-RU"/>
        </w:rPr>
        <w:t xml:space="preserve">      </w:t>
      </w:r>
      <w:r w:rsidR="001861FC" w:rsidRPr="005A084F">
        <w:rPr>
          <w:b/>
          <w:lang w:val="ru-RU"/>
        </w:rPr>
        <w:t xml:space="preserve">Руководитель </w:t>
      </w:r>
      <w:proofErr w:type="gramStart"/>
      <w:r w:rsidR="001861FC" w:rsidRPr="005A084F">
        <w:rPr>
          <w:b/>
          <w:lang w:val="ru-RU"/>
        </w:rPr>
        <w:t xml:space="preserve">Комитета  </w:t>
      </w:r>
      <w:r w:rsidR="007939B6" w:rsidRPr="005A084F">
        <w:rPr>
          <w:b/>
          <w:lang w:val="ru-RU"/>
        </w:rPr>
        <w:t>по</w:t>
      </w:r>
      <w:proofErr w:type="gramEnd"/>
      <w:r w:rsidR="007939B6" w:rsidRPr="005A084F">
        <w:rPr>
          <w:b/>
          <w:lang w:val="ru-RU"/>
        </w:rPr>
        <w:t xml:space="preserve"> стандартам и                 </w:t>
      </w:r>
      <w:r w:rsidR="00971694">
        <w:rPr>
          <w:b/>
          <w:lang w:val="ru-RU"/>
        </w:rPr>
        <w:t xml:space="preserve"> </w:t>
      </w:r>
      <w:r w:rsidR="007939B6" w:rsidRPr="005A084F">
        <w:rPr>
          <w:b/>
          <w:lang w:val="ru-RU"/>
        </w:rPr>
        <w:t xml:space="preserve">                М. Харламов</w:t>
      </w:r>
    </w:p>
    <w:p w14:paraId="6BD6A20F" w14:textId="77777777" w:rsidR="003D1721" w:rsidRPr="005A084F" w:rsidRDefault="007939B6" w:rsidP="005A084F">
      <w:pPr>
        <w:pStyle w:val="a4"/>
        <w:rPr>
          <w:b/>
          <w:lang w:val="ru-RU"/>
        </w:rPr>
      </w:pPr>
      <w:r w:rsidRPr="005A084F">
        <w:rPr>
          <w:b/>
          <w:lang w:val="ru-RU"/>
        </w:rPr>
        <w:t xml:space="preserve">      образовательной деятельности</w:t>
      </w:r>
      <w:r w:rsidR="001861FC" w:rsidRPr="005A084F">
        <w:rPr>
          <w:b/>
          <w:lang w:val="ru-RU"/>
        </w:rPr>
        <w:t xml:space="preserve">                                            </w:t>
      </w:r>
    </w:p>
    <w:p w14:paraId="24140D97" w14:textId="77777777" w:rsidR="007939B6" w:rsidRDefault="007939B6">
      <w:pPr>
        <w:ind w:left="386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14:paraId="305A2250" w14:textId="77777777" w:rsidR="007939B6" w:rsidRDefault="007939B6">
      <w:pPr>
        <w:ind w:left="386"/>
        <w:rPr>
          <w:b/>
          <w:lang w:val="ru-RU"/>
        </w:rPr>
      </w:pPr>
      <w:r>
        <w:rPr>
          <w:b/>
          <w:lang w:val="ru-RU"/>
        </w:rPr>
        <w:t>Руководитель Контрольного комитета                                         Н. Карасева</w:t>
      </w:r>
    </w:p>
    <w:p w14:paraId="0CE32358" w14:textId="77777777" w:rsidR="003D1721" w:rsidRDefault="001861FC">
      <w:pPr>
        <w:ind w:left="386"/>
        <w:rPr>
          <w:lang w:val="ru-RU"/>
        </w:rPr>
      </w:pPr>
      <w:r w:rsidRPr="00190919">
        <w:rPr>
          <w:b/>
          <w:lang w:val="ru-RU"/>
        </w:rPr>
        <w:t xml:space="preserve">Ответственный секретарь </w:t>
      </w:r>
      <w:r w:rsidR="005A084F">
        <w:rPr>
          <w:b/>
          <w:lang w:val="ru-RU"/>
        </w:rPr>
        <w:t>комитетов</w:t>
      </w:r>
      <w:r w:rsidRPr="00190919">
        <w:rPr>
          <w:b/>
          <w:lang w:val="ru-RU"/>
        </w:rPr>
        <w:t xml:space="preserve">                      </w:t>
      </w:r>
      <w:r w:rsidR="007939B6">
        <w:rPr>
          <w:b/>
          <w:lang w:val="ru-RU"/>
        </w:rPr>
        <w:t xml:space="preserve">                  </w:t>
      </w:r>
      <w:r w:rsidRPr="00190919">
        <w:rPr>
          <w:b/>
          <w:lang w:val="ru-RU"/>
        </w:rPr>
        <w:t xml:space="preserve">    Г. </w:t>
      </w:r>
      <w:proofErr w:type="spellStart"/>
      <w:r w:rsidRPr="00190919">
        <w:rPr>
          <w:b/>
          <w:lang w:val="ru-RU"/>
        </w:rPr>
        <w:t>Дасевич</w:t>
      </w:r>
      <w:proofErr w:type="spellEnd"/>
      <w:r w:rsidRPr="00190919">
        <w:rPr>
          <w:b/>
          <w:lang w:val="ru-RU"/>
        </w:rPr>
        <w:t xml:space="preserve"> </w:t>
      </w:r>
      <w:r w:rsidRPr="00190919">
        <w:rPr>
          <w:lang w:val="ru-RU"/>
        </w:rPr>
        <w:t xml:space="preserve"> </w:t>
      </w:r>
    </w:p>
    <w:sectPr w:rsidR="003D1721" w:rsidSect="007F470F">
      <w:pgSz w:w="11905" w:h="16840"/>
      <w:pgMar w:top="568" w:right="776" w:bottom="426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53D39"/>
    <w:multiLevelType w:val="multilevel"/>
    <w:tmpl w:val="FFFFFFFF"/>
    <w:lvl w:ilvl="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6287D"/>
    <w:multiLevelType w:val="hybridMultilevel"/>
    <w:tmpl w:val="D660CDF8"/>
    <w:lvl w:ilvl="0" w:tplc="E898D25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6D8677F5"/>
    <w:multiLevelType w:val="hybridMultilevel"/>
    <w:tmpl w:val="A6300B7A"/>
    <w:lvl w:ilvl="0" w:tplc="5BE86C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21"/>
    <w:rsid w:val="000C0814"/>
    <w:rsid w:val="00147A87"/>
    <w:rsid w:val="0018486E"/>
    <w:rsid w:val="001861FC"/>
    <w:rsid w:val="00190919"/>
    <w:rsid w:val="0028001D"/>
    <w:rsid w:val="00372CCF"/>
    <w:rsid w:val="003D1721"/>
    <w:rsid w:val="00466CE5"/>
    <w:rsid w:val="004C4E78"/>
    <w:rsid w:val="005744FF"/>
    <w:rsid w:val="005A084F"/>
    <w:rsid w:val="00606258"/>
    <w:rsid w:val="0067602F"/>
    <w:rsid w:val="006C649D"/>
    <w:rsid w:val="00704E98"/>
    <w:rsid w:val="007939B6"/>
    <w:rsid w:val="007F470F"/>
    <w:rsid w:val="00815722"/>
    <w:rsid w:val="0089214A"/>
    <w:rsid w:val="00971694"/>
    <w:rsid w:val="00AB558C"/>
    <w:rsid w:val="00AC31EF"/>
    <w:rsid w:val="00AD728C"/>
    <w:rsid w:val="00AE6F76"/>
    <w:rsid w:val="00AF26D8"/>
    <w:rsid w:val="00B259E9"/>
    <w:rsid w:val="00B91589"/>
    <w:rsid w:val="00C4074D"/>
    <w:rsid w:val="00C93183"/>
    <w:rsid w:val="00D07ACF"/>
    <w:rsid w:val="00D464C5"/>
    <w:rsid w:val="00DE72D9"/>
    <w:rsid w:val="00FB5A9A"/>
    <w:rsid w:val="00FE7524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F09"/>
  <w15:docId w15:val="{CC09538C-FD0B-1045-BFB7-D0A43E0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25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98"/>
    <w:pPr>
      <w:ind w:left="720"/>
      <w:contextualSpacing/>
    </w:pPr>
  </w:style>
  <w:style w:type="paragraph" w:styleId="a4">
    <w:name w:val="No Spacing"/>
    <w:uiPriority w:val="1"/>
    <w:qFormat/>
    <w:rsid w:val="005A084F"/>
    <w:pPr>
      <w:spacing w:after="0" w:line="240" w:lineRule="auto"/>
      <w:ind w:left="25" w:hanging="10"/>
    </w:pPr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Роман Чернец</cp:lastModifiedBy>
  <cp:revision>2</cp:revision>
  <dcterms:created xsi:type="dcterms:W3CDTF">2020-02-26T11:29:00Z</dcterms:created>
  <dcterms:modified xsi:type="dcterms:W3CDTF">2020-02-26T11:29:00Z</dcterms:modified>
</cp:coreProperties>
</file>